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2A10D" w14:textId="751367E6" w:rsidR="00FE2219" w:rsidRPr="00BA0E86" w:rsidRDefault="00FE2219" w:rsidP="00FE2219">
      <w:pPr>
        <w:jc w:val="right"/>
      </w:pPr>
      <w:r w:rsidRPr="00BA0E86">
        <w:t xml:space="preserve">Приложение </w:t>
      </w:r>
      <w:r w:rsidR="00440883">
        <w:t>1</w:t>
      </w:r>
      <w:bookmarkStart w:id="0" w:name="_GoBack"/>
      <w:bookmarkEnd w:id="0"/>
      <w:r w:rsidR="00440883">
        <w:t>8</w:t>
      </w:r>
    </w:p>
    <w:p w14:paraId="39992D04" w14:textId="3DFC52BF" w:rsidR="00FE2219" w:rsidRDefault="00FE2219" w:rsidP="00FE2219">
      <w:pPr>
        <w:jc w:val="right"/>
      </w:pPr>
      <w:r w:rsidRPr="00BA0E86">
        <w:t>к Тарифному соглашению</w:t>
      </w:r>
      <w:r w:rsidR="00B121B7" w:rsidRPr="00BA0E86">
        <w:t xml:space="preserve"> на 202</w:t>
      </w:r>
      <w:r w:rsidR="00E803A5" w:rsidRPr="00BA0E86">
        <w:t>2</w:t>
      </w:r>
      <w:r w:rsidR="00B121B7" w:rsidRPr="00BA0E86">
        <w:t xml:space="preserve"> год</w:t>
      </w:r>
      <w:r w:rsidR="00EE589E" w:rsidRPr="00BA0E86">
        <w:t xml:space="preserve"> от</w:t>
      </w:r>
      <w:r w:rsidR="005D2C8C" w:rsidRPr="00BA0E86">
        <w:t xml:space="preserve"> </w:t>
      </w:r>
      <w:r w:rsidR="00E803A5" w:rsidRPr="00BA0E86">
        <w:t>13.01</w:t>
      </w:r>
      <w:r w:rsidR="005D2C8C" w:rsidRPr="00BA0E86">
        <w:t>.202</w:t>
      </w:r>
      <w:r w:rsidR="00E803A5" w:rsidRPr="00BA0E86">
        <w:t>2</w:t>
      </w:r>
      <w:r w:rsidRPr="00BA0E86">
        <w:t xml:space="preserve"> г.</w:t>
      </w:r>
    </w:p>
    <w:p w14:paraId="4460BC42" w14:textId="77777777" w:rsidR="00FE2219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sz w:val="28"/>
          <w:szCs w:val="28"/>
        </w:rPr>
      </w:pPr>
    </w:p>
    <w:p w14:paraId="58AE777E" w14:textId="77777777" w:rsidR="002C09E3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применения коэффициента сложности лечения пациента</w:t>
      </w:r>
      <w:r w:rsidR="002C09E3">
        <w:rPr>
          <w:b/>
          <w:bCs/>
          <w:sz w:val="28"/>
          <w:szCs w:val="28"/>
        </w:rPr>
        <w:t xml:space="preserve"> </w:t>
      </w:r>
    </w:p>
    <w:p w14:paraId="30C0CE29" w14:textId="77777777" w:rsidR="00FE2219" w:rsidRDefault="00FE2219" w:rsidP="00FE2219">
      <w:pPr>
        <w:pStyle w:val="2"/>
        <w:rPr>
          <w:b w:val="0"/>
        </w:rPr>
      </w:pPr>
    </w:p>
    <w:p w14:paraId="6FB1C5AC" w14:textId="05C67831" w:rsidR="00FE2219" w:rsidRPr="005044A7" w:rsidRDefault="00FE2219" w:rsidP="00FE2219">
      <w:pPr>
        <w:pStyle w:val="2"/>
        <w:rPr>
          <w:b w:val="0"/>
        </w:rPr>
      </w:pPr>
      <w:r w:rsidRPr="005044A7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5044A7">
        <w:t xml:space="preserve"> </w:t>
      </w:r>
    </w:p>
    <w:p w14:paraId="11F93BF7" w14:textId="7611A0D8" w:rsidR="00FE2219" w:rsidRPr="005044A7" w:rsidRDefault="00FE2219" w:rsidP="00FE2219">
      <w:pPr>
        <w:pStyle w:val="2"/>
        <w:rPr>
          <w:b w:val="0"/>
        </w:rPr>
      </w:pPr>
      <w:r w:rsidRPr="005044A7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5044A7">
        <w:rPr>
          <w:b w:val="0"/>
        </w:rPr>
        <w:t xml:space="preserve"> </w:t>
      </w:r>
    </w:p>
    <w:p w14:paraId="1D5482CB" w14:textId="77777777" w:rsidR="005044A7" w:rsidRPr="005044A7" w:rsidRDefault="005044A7" w:rsidP="005044A7">
      <w:pPr>
        <w:rPr>
          <w:lang w:eastAsia="ko-KR"/>
        </w:rPr>
      </w:pPr>
    </w:p>
    <w:p w14:paraId="4E30C79B" w14:textId="77777777" w:rsidR="005044A7" w:rsidRPr="00172A9F" w:rsidRDefault="00FE2219" w:rsidP="005044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4A7">
        <w:rPr>
          <w:rFonts w:ascii="Times New Roman" w:hAnsi="Times New Roman" w:cs="Times New Roman"/>
          <w:sz w:val="28"/>
          <w:szCs w:val="28"/>
        </w:rPr>
        <w:t xml:space="preserve">При расчете окончательной стоимости случая лечения в целях применения КСЛП учитывается возраст пациента на дату начала </w:t>
      </w:r>
      <w:r w:rsidRPr="00172A9F">
        <w:rPr>
          <w:rFonts w:ascii="Times New Roman" w:hAnsi="Times New Roman" w:cs="Times New Roman"/>
          <w:sz w:val="28"/>
          <w:szCs w:val="28"/>
        </w:rPr>
        <w:t>госпитализации.</w:t>
      </w:r>
      <w:r w:rsidR="0011674C" w:rsidRPr="00172A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46F863" w14:textId="7EB3AE40" w:rsidR="005044A7" w:rsidRPr="005044A7" w:rsidRDefault="005044A7" w:rsidP="00172A9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172A9F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217E3C89" w14:textId="206EBC06" w:rsidR="00FE2219" w:rsidRPr="00DD4EE5" w:rsidRDefault="00FE2219" w:rsidP="00172A9F">
      <w:pPr>
        <w:ind w:firstLine="709"/>
        <w:jc w:val="both"/>
        <w:rPr>
          <w:sz w:val="28"/>
          <w:szCs w:val="28"/>
        </w:rPr>
      </w:pPr>
    </w:p>
    <w:p w14:paraId="17731064" w14:textId="77777777" w:rsidR="008515B9" w:rsidRDefault="008515B9" w:rsidP="00FE2219">
      <w:pPr>
        <w:ind w:firstLine="851"/>
        <w:jc w:val="center"/>
        <w:rPr>
          <w:b/>
          <w:sz w:val="28"/>
          <w:szCs w:val="28"/>
        </w:rPr>
      </w:pPr>
    </w:p>
    <w:p w14:paraId="3E532FB1" w14:textId="00998FED" w:rsidR="005F7300" w:rsidRDefault="00FE2219" w:rsidP="00FE2219">
      <w:pPr>
        <w:ind w:firstLine="851"/>
        <w:jc w:val="center"/>
        <w:rPr>
          <w:b/>
          <w:sz w:val="28"/>
          <w:szCs w:val="28"/>
        </w:rPr>
      </w:pPr>
      <w:r w:rsidRPr="00FD28B7">
        <w:rPr>
          <w:b/>
          <w:sz w:val="28"/>
          <w:szCs w:val="28"/>
        </w:rPr>
        <w:t>Перечень случаев, для которых установлен КСЛП</w:t>
      </w:r>
      <w:r>
        <w:rPr>
          <w:b/>
          <w:sz w:val="28"/>
          <w:szCs w:val="28"/>
        </w:rPr>
        <w:t xml:space="preserve"> </w:t>
      </w:r>
    </w:p>
    <w:p w14:paraId="1E332F25" w14:textId="77777777" w:rsidR="00DF47FB" w:rsidRDefault="00DF47FB" w:rsidP="00FE2219">
      <w:pPr>
        <w:ind w:firstLine="851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"/>
        <w:gridCol w:w="6767"/>
        <w:gridCol w:w="1984"/>
      </w:tblGrid>
      <w:tr w:rsidR="00DF47FB" w:rsidRPr="00172A9F" w14:paraId="355E3E5C" w14:textId="77777777" w:rsidTr="00172A9F">
        <w:tc>
          <w:tcPr>
            <w:tcW w:w="458" w:type="dxa"/>
            <w:shd w:val="clear" w:color="auto" w:fill="auto"/>
          </w:tcPr>
          <w:p w14:paraId="246C0480" w14:textId="1B8373FF" w:rsidR="00DF47FB" w:rsidRPr="00172A9F" w:rsidRDefault="00DF47FB" w:rsidP="00FE2219">
            <w:pPr>
              <w:jc w:val="center"/>
              <w:rPr>
                <w:b/>
                <w:sz w:val="22"/>
                <w:szCs w:val="22"/>
              </w:rPr>
            </w:pPr>
            <w:r w:rsidRPr="00172A9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767" w:type="dxa"/>
            <w:shd w:val="clear" w:color="auto" w:fill="auto"/>
          </w:tcPr>
          <w:p w14:paraId="5EF567A8" w14:textId="7A43E2BC" w:rsidR="00DF47FB" w:rsidRPr="00172A9F" w:rsidRDefault="00DF47FB" w:rsidP="00FE2219">
            <w:pPr>
              <w:jc w:val="center"/>
              <w:rPr>
                <w:b/>
                <w:sz w:val="22"/>
                <w:szCs w:val="22"/>
              </w:rPr>
            </w:pPr>
            <w:r w:rsidRPr="00172A9F">
              <w:rPr>
                <w:b/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84" w:type="dxa"/>
            <w:shd w:val="clear" w:color="auto" w:fill="auto"/>
          </w:tcPr>
          <w:p w14:paraId="07968AFA" w14:textId="1AF06FB0" w:rsidR="00DF47FB" w:rsidRPr="00172A9F" w:rsidRDefault="00DF47FB" w:rsidP="00FE2219">
            <w:pPr>
              <w:jc w:val="center"/>
              <w:rPr>
                <w:b/>
                <w:sz w:val="22"/>
                <w:szCs w:val="22"/>
              </w:rPr>
            </w:pPr>
            <w:r w:rsidRPr="00172A9F">
              <w:rPr>
                <w:b/>
                <w:sz w:val="22"/>
                <w:szCs w:val="22"/>
              </w:rPr>
              <w:t>Значения  КСЛП</w:t>
            </w:r>
          </w:p>
        </w:tc>
      </w:tr>
      <w:tr w:rsidR="00DF47FB" w:rsidRPr="00172A9F" w14:paraId="5E0C3832" w14:textId="77777777" w:rsidTr="00172A9F">
        <w:tc>
          <w:tcPr>
            <w:tcW w:w="458" w:type="dxa"/>
            <w:shd w:val="clear" w:color="auto" w:fill="auto"/>
          </w:tcPr>
          <w:p w14:paraId="015234A9" w14:textId="3D2A1D54" w:rsidR="00DF47FB" w:rsidRPr="00172A9F" w:rsidRDefault="0041607B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6767" w:type="dxa"/>
            <w:shd w:val="clear" w:color="auto" w:fill="auto"/>
          </w:tcPr>
          <w:p w14:paraId="49BAEF24" w14:textId="672EB5A2" w:rsidR="00DF47FB" w:rsidRPr="00172A9F" w:rsidRDefault="00206462" w:rsidP="003E435E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Необходимость предоставления спального места и питания законному представителю</w:t>
            </w:r>
            <w:r w:rsidR="003E435E" w:rsidRPr="00172A9F">
              <w:rPr>
                <w:szCs w:val="22"/>
              </w:rPr>
              <w:t xml:space="preserve"> несовершеннолетних (детей</w:t>
            </w:r>
            <w:r w:rsidRPr="00172A9F">
              <w:rPr>
                <w:szCs w:val="22"/>
              </w:rPr>
              <w:t xml:space="preserve"> до 4 лет, дет</w:t>
            </w:r>
            <w:r w:rsidR="003E435E" w:rsidRPr="00172A9F">
              <w:rPr>
                <w:szCs w:val="22"/>
              </w:rPr>
              <w:t>ей</w:t>
            </w:r>
            <w:r w:rsidRPr="00172A9F">
              <w:rPr>
                <w:szCs w:val="22"/>
              </w:rPr>
              <w:t xml:space="preserve"> старше 4 лет при наличии медицинских показаний)</w:t>
            </w:r>
          </w:p>
        </w:tc>
        <w:tc>
          <w:tcPr>
            <w:tcW w:w="1984" w:type="dxa"/>
            <w:shd w:val="clear" w:color="auto" w:fill="auto"/>
          </w:tcPr>
          <w:p w14:paraId="23751751" w14:textId="0799937B" w:rsidR="00DF47FB" w:rsidRPr="00172A9F" w:rsidRDefault="003E435E" w:rsidP="00206462">
            <w:pPr>
              <w:jc w:val="center"/>
              <w:rPr>
                <w:szCs w:val="22"/>
              </w:rPr>
            </w:pPr>
            <w:r w:rsidRPr="00172A9F">
              <w:rPr>
                <w:szCs w:val="22"/>
              </w:rPr>
              <w:t>0</w:t>
            </w:r>
            <w:r w:rsidR="004F3F49" w:rsidRPr="00172A9F">
              <w:rPr>
                <w:szCs w:val="22"/>
              </w:rPr>
              <w:t xml:space="preserve">,2 </w:t>
            </w:r>
          </w:p>
        </w:tc>
      </w:tr>
      <w:tr w:rsidR="003E435E" w:rsidRPr="00172A9F" w14:paraId="2452B054" w14:textId="77777777" w:rsidTr="00172A9F">
        <w:tc>
          <w:tcPr>
            <w:tcW w:w="458" w:type="dxa"/>
            <w:shd w:val="clear" w:color="auto" w:fill="auto"/>
          </w:tcPr>
          <w:p w14:paraId="375D5F1B" w14:textId="43E48760" w:rsidR="003E435E" w:rsidRPr="00172A9F" w:rsidRDefault="0041607B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6767" w:type="dxa"/>
            <w:shd w:val="clear" w:color="auto" w:fill="auto"/>
          </w:tcPr>
          <w:p w14:paraId="7FE5E7D3" w14:textId="4ADCF49A" w:rsidR="003E435E" w:rsidRPr="00172A9F" w:rsidRDefault="003E435E" w:rsidP="003E435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2A9F">
              <w:rPr>
                <w:szCs w:val="22"/>
              </w:rPr>
              <w:t>Необходимость предоставления</w:t>
            </w:r>
            <w:r w:rsidRPr="00172A9F">
              <w:rPr>
                <w:rFonts w:eastAsiaTheme="minorHAnsi"/>
                <w:lang w:eastAsia="en-US"/>
              </w:rPr>
              <w:t xml:space="preserve">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"Детская онкология" и (или) "Гематология"</w:t>
            </w:r>
          </w:p>
          <w:p w14:paraId="14165612" w14:textId="77777777" w:rsidR="003E435E" w:rsidRPr="00172A9F" w:rsidRDefault="003E435E" w:rsidP="003E435E">
            <w:pPr>
              <w:jc w:val="both"/>
              <w:rPr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7F09A0D" w14:textId="1E819733" w:rsidR="003E435E" w:rsidRPr="00172A9F" w:rsidRDefault="003E435E" w:rsidP="00206462">
            <w:pPr>
              <w:jc w:val="center"/>
              <w:rPr>
                <w:szCs w:val="22"/>
              </w:rPr>
            </w:pPr>
            <w:r w:rsidRPr="00172A9F">
              <w:rPr>
                <w:szCs w:val="22"/>
              </w:rPr>
              <w:t>0,6</w:t>
            </w:r>
          </w:p>
        </w:tc>
      </w:tr>
      <w:tr w:rsidR="00683358" w:rsidRPr="00172A9F" w14:paraId="5E9F3953" w14:textId="77777777" w:rsidTr="00172A9F">
        <w:tc>
          <w:tcPr>
            <w:tcW w:w="458" w:type="dxa"/>
            <w:shd w:val="clear" w:color="auto" w:fill="auto"/>
          </w:tcPr>
          <w:p w14:paraId="4F826BE4" w14:textId="1D671BD8" w:rsidR="00683358" w:rsidRDefault="00683358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6767" w:type="dxa"/>
            <w:shd w:val="clear" w:color="auto" w:fill="auto"/>
          </w:tcPr>
          <w:p w14:paraId="06CE0082" w14:textId="77777777" w:rsidR="00683358" w:rsidRPr="00172A9F" w:rsidRDefault="00683358" w:rsidP="00683358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Оказание медицинской помощи пациенту в возрасте старше 75 лет (в том числе включая консультацию врача-гериатра) *</w:t>
            </w:r>
          </w:p>
          <w:p w14:paraId="5971EBC2" w14:textId="77777777" w:rsidR="00683358" w:rsidRPr="00172A9F" w:rsidRDefault="00683358" w:rsidP="00683358">
            <w:pPr>
              <w:autoSpaceDE w:val="0"/>
              <w:autoSpaceDN w:val="0"/>
              <w:adjustRightInd w:val="0"/>
              <w:ind w:firstLine="708"/>
              <w:jc w:val="both"/>
              <w:rPr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26E5AD4" w14:textId="5C49736A" w:rsidR="00683358" w:rsidRPr="00172A9F" w:rsidRDefault="00683358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0,2</w:t>
            </w:r>
          </w:p>
        </w:tc>
      </w:tr>
      <w:tr w:rsidR="00DF47FB" w:rsidRPr="00172A9F" w14:paraId="2E9B75B8" w14:textId="77777777" w:rsidTr="00172A9F">
        <w:tc>
          <w:tcPr>
            <w:tcW w:w="458" w:type="dxa"/>
            <w:shd w:val="clear" w:color="auto" w:fill="auto"/>
          </w:tcPr>
          <w:p w14:paraId="36DBC001" w14:textId="62D8930D" w:rsidR="00DF47FB" w:rsidRPr="00172A9F" w:rsidRDefault="00AC37C1" w:rsidP="00BE28E7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4</w:t>
            </w:r>
          </w:p>
        </w:tc>
        <w:tc>
          <w:tcPr>
            <w:tcW w:w="6767" w:type="dxa"/>
            <w:shd w:val="clear" w:color="auto" w:fill="auto"/>
          </w:tcPr>
          <w:p w14:paraId="2761A4C8" w14:textId="7CAB53F3" w:rsidR="00DF47FB" w:rsidRPr="00172A9F" w:rsidRDefault="00206462" w:rsidP="00BE28E7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Необходимость  развертывания индивидуального поста;</w:t>
            </w:r>
          </w:p>
        </w:tc>
        <w:tc>
          <w:tcPr>
            <w:tcW w:w="1984" w:type="dxa"/>
            <w:shd w:val="clear" w:color="auto" w:fill="auto"/>
          </w:tcPr>
          <w:p w14:paraId="7AE5BF72" w14:textId="7C71943B" w:rsidR="00DF47FB" w:rsidRPr="00172A9F" w:rsidRDefault="003E435E" w:rsidP="00206462">
            <w:pPr>
              <w:jc w:val="center"/>
              <w:rPr>
                <w:szCs w:val="22"/>
              </w:rPr>
            </w:pPr>
            <w:r w:rsidRPr="00172A9F">
              <w:rPr>
                <w:szCs w:val="22"/>
              </w:rPr>
              <w:t>0</w:t>
            </w:r>
            <w:r w:rsidR="004F3F49" w:rsidRPr="00172A9F">
              <w:rPr>
                <w:szCs w:val="22"/>
              </w:rPr>
              <w:t xml:space="preserve">,2 </w:t>
            </w:r>
          </w:p>
          <w:p w14:paraId="67FB4BE5" w14:textId="027FC644" w:rsidR="00206462" w:rsidRPr="00172A9F" w:rsidRDefault="00206462" w:rsidP="00206462">
            <w:pPr>
              <w:jc w:val="center"/>
              <w:rPr>
                <w:szCs w:val="22"/>
              </w:rPr>
            </w:pPr>
          </w:p>
        </w:tc>
      </w:tr>
      <w:tr w:rsidR="00683358" w:rsidRPr="00172A9F" w14:paraId="4B24B30B" w14:textId="77777777" w:rsidTr="00172A9F">
        <w:tc>
          <w:tcPr>
            <w:tcW w:w="458" w:type="dxa"/>
            <w:shd w:val="clear" w:color="auto" w:fill="auto"/>
          </w:tcPr>
          <w:p w14:paraId="172FBDAB" w14:textId="59F57D2B" w:rsidR="00683358" w:rsidRPr="00172A9F" w:rsidRDefault="00683358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6767" w:type="dxa"/>
            <w:shd w:val="clear" w:color="auto" w:fill="auto"/>
          </w:tcPr>
          <w:p w14:paraId="1D8C0C56" w14:textId="705AA91B" w:rsidR="00683358" w:rsidRPr="00172A9F" w:rsidRDefault="00683358" w:rsidP="00BE28E7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(перечень указанных заболеваний и состояний установлен  Приложением 3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84" w:type="dxa"/>
            <w:shd w:val="clear" w:color="auto" w:fill="auto"/>
          </w:tcPr>
          <w:p w14:paraId="20C1F019" w14:textId="19AFBE83" w:rsidR="00683358" w:rsidRPr="00172A9F" w:rsidRDefault="00683358" w:rsidP="0020646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0,6</w:t>
            </w:r>
          </w:p>
        </w:tc>
      </w:tr>
      <w:tr w:rsidR="00B172D2" w:rsidRPr="00172A9F" w14:paraId="43E254CB" w14:textId="77777777" w:rsidTr="00172A9F">
        <w:tc>
          <w:tcPr>
            <w:tcW w:w="458" w:type="dxa"/>
            <w:shd w:val="clear" w:color="auto" w:fill="auto"/>
          </w:tcPr>
          <w:p w14:paraId="1CFFF268" w14:textId="61860EA0" w:rsidR="00B172D2" w:rsidRPr="00172A9F" w:rsidRDefault="0041607B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6767" w:type="dxa"/>
            <w:shd w:val="clear" w:color="auto" w:fill="auto"/>
          </w:tcPr>
          <w:p w14:paraId="22033C1A" w14:textId="2C617759" w:rsidR="00B172D2" w:rsidRPr="00172A9F" w:rsidRDefault="00B172D2" w:rsidP="002247DE">
            <w:pPr>
              <w:jc w:val="both"/>
              <w:rPr>
                <w:szCs w:val="22"/>
                <w:vertAlign w:val="subscript"/>
              </w:rPr>
            </w:pPr>
            <w:r w:rsidRPr="00172A9F">
              <w:rPr>
                <w:szCs w:val="22"/>
              </w:rPr>
              <w:t>Проведение сочетанных хирургических вмешательств</w:t>
            </w:r>
            <w:r w:rsidR="0041607B">
              <w:rPr>
                <w:szCs w:val="22"/>
              </w:rPr>
              <w:t xml:space="preserve"> или</w:t>
            </w:r>
            <w:r w:rsidR="0041607B" w:rsidRPr="00172A9F">
              <w:rPr>
                <w:szCs w:val="22"/>
              </w:rPr>
              <w:t xml:space="preserve"> однотипных операций на парных органах: </w:t>
            </w:r>
            <w:r w:rsidRPr="00172A9F">
              <w:rPr>
                <w:szCs w:val="22"/>
              </w:rPr>
              <w:t>(перечень возможных сочетанных операций</w:t>
            </w:r>
            <w:r w:rsidR="002247DE">
              <w:rPr>
                <w:szCs w:val="22"/>
              </w:rPr>
              <w:t xml:space="preserve"> или</w:t>
            </w:r>
            <w:r w:rsidR="002247DE" w:rsidRPr="00172A9F">
              <w:rPr>
                <w:szCs w:val="22"/>
              </w:rPr>
              <w:t xml:space="preserve"> однотипных операций на парных органах</w:t>
            </w:r>
            <w:r w:rsidR="002247DE">
              <w:rPr>
                <w:szCs w:val="22"/>
              </w:rPr>
              <w:t xml:space="preserve"> </w:t>
            </w:r>
            <w:r w:rsidRPr="00172A9F">
              <w:rPr>
                <w:szCs w:val="22"/>
              </w:rPr>
              <w:t>установлен Приложением 3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="002247DE" w:rsidRPr="00172A9F">
              <w:rPr>
                <w:szCs w:val="22"/>
              </w:rPr>
              <w:t xml:space="preserve"> </w:t>
            </w:r>
            <w:r w:rsidR="002247DE">
              <w:rPr>
                <w:szCs w:val="22"/>
              </w:rPr>
              <w:t>(</w:t>
            </w:r>
            <w:r w:rsidR="002247DE" w:rsidRPr="00172A9F">
              <w:rPr>
                <w:szCs w:val="22"/>
              </w:rPr>
              <w:t>Уровень 1</w:t>
            </w:r>
            <w:r w:rsidR="002247DE">
              <w:rPr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71256D63" w14:textId="531B0CF5" w:rsidR="00B172D2" w:rsidRPr="00172A9F" w:rsidRDefault="002247DE" w:rsidP="00206462">
            <w:pPr>
              <w:jc w:val="center"/>
              <w:rPr>
                <w:szCs w:val="22"/>
              </w:rPr>
            </w:pPr>
            <w:r w:rsidRPr="00172A9F">
              <w:rPr>
                <w:szCs w:val="22"/>
              </w:rPr>
              <w:t>0,05</w:t>
            </w:r>
          </w:p>
        </w:tc>
      </w:tr>
      <w:tr w:rsidR="00B172D2" w:rsidRPr="00172A9F" w14:paraId="583F8EF8" w14:textId="77777777" w:rsidTr="00172A9F">
        <w:tc>
          <w:tcPr>
            <w:tcW w:w="458" w:type="dxa"/>
            <w:shd w:val="clear" w:color="auto" w:fill="auto"/>
          </w:tcPr>
          <w:p w14:paraId="12E96974" w14:textId="1C8DABF2" w:rsidR="00B172D2" w:rsidRPr="00172A9F" w:rsidRDefault="0077662D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6767" w:type="dxa"/>
            <w:shd w:val="clear" w:color="auto" w:fill="auto"/>
          </w:tcPr>
          <w:p w14:paraId="1F7F4F26" w14:textId="00EC6BC3" w:rsidR="00B172D2" w:rsidRPr="00172A9F" w:rsidRDefault="002247DE" w:rsidP="00BE28E7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Проведение сочетанных хирургических вмешательств</w:t>
            </w:r>
            <w:r>
              <w:rPr>
                <w:szCs w:val="22"/>
              </w:rPr>
              <w:t xml:space="preserve"> или</w:t>
            </w:r>
            <w:r w:rsidRPr="00172A9F">
              <w:rPr>
                <w:szCs w:val="22"/>
              </w:rPr>
              <w:t xml:space="preserve"> однотипных операций на парных органах: (перечень возможных сочетанных операций</w:t>
            </w:r>
            <w:r>
              <w:rPr>
                <w:szCs w:val="22"/>
              </w:rPr>
              <w:t xml:space="preserve"> или</w:t>
            </w:r>
            <w:r w:rsidRPr="00172A9F">
              <w:rPr>
                <w:szCs w:val="22"/>
              </w:rPr>
              <w:t xml:space="preserve"> однотипных операций на парных </w:t>
            </w:r>
            <w:r w:rsidRPr="00172A9F">
              <w:rPr>
                <w:szCs w:val="22"/>
              </w:rPr>
              <w:lastRenderedPageBreak/>
              <w:t>органах</w:t>
            </w:r>
            <w:r>
              <w:rPr>
                <w:szCs w:val="22"/>
              </w:rPr>
              <w:t xml:space="preserve"> </w:t>
            </w:r>
            <w:r w:rsidRPr="00172A9F">
              <w:rPr>
                <w:szCs w:val="22"/>
              </w:rPr>
              <w:t xml:space="preserve">установлен Приложением 3 «Методических рекомендаций по способам оплаты медицинской помощи за счет средств обязательного медицинского страхования») </w:t>
            </w:r>
            <w:r w:rsidR="00B172D2" w:rsidRPr="00172A9F">
              <w:rPr>
                <w:szCs w:val="22"/>
              </w:rPr>
              <w:t>Уровень 2</w:t>
            </w:r>
          </w:p>
        </w:tc>
        <w:tc>
          <w:tcPr>
            <w:tcW w:w="1984" w:type="dxa"/>
            <w:shd w:val="clear" w:color="auto" w:fill="auto"/>
          </w:tcPr>
          <w:p w14:paraId="720C2DA2" w14:textId="70CD5217" w:rsidR="00B172D2" w:rsidRPr="00172A9F" w:rsidRDefault="00B172D2" w:rsidP="00206462">
            <w:pPr>
              <w:jc w:val="center"/>
              <w:rPr>
                <w:szCs w:val="22"/>
              </w:rPr>
            </w:pPr>
            <w:r w:rsidRPr="00172A9F">
              <w:rPr>
                <w:szCs w:val="22"/>
              </w:rPr>
              <w:lastRenderedPageBreak/>
              <w:t>0,47</w:t>
            </w:r>
          </w:p>
        </w:tc>
      </w:tr>
      <w:tr w:rsidR="00B172D2" w:rsidRPr="00172A9F" w14:paraId="1FAB5E3E" w14:textId="77777777" w:rsidTr="00172A9F">
        <w:tc>
          <w:tcPr>
            <w:tcW w:w="458" w:type="dxa"/>
            <w:shd w:val="clear" w:color="auto" w:fill="auto"/>
          </w:tcPr>
          <w:p w14:paraId="3A781C33" w14:textId="020A35DD" w:rsidR="00B172D2" w:rsidRPr="00172A9F" w:rsidRDefault="0077662D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8</w:t>
            </w:r>
          </w:p>
        </w:tc>
        <w:tc>
          <w:tcPr>
            <w:tcW w:w="6767" w:type="dxa"/>
            <w:shd w:val="clear" w:color="auto" w:fill="auto"/>
          </w:tcPr>
          <w:p w14:paraId="2CDEAAAB" w14:textId="7C0C1156" w:rsidR="00B172D2" w:rsidRPr="00172A9F" w:rsidRDefault="002247DE" w:rsidP="00BE28E7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Проведение сочетанных хирургических вмешательств</w:t>
            </w:r>
            <w:r>
              <w:rPr>
                <w:szCs w:val="22"/>
              </w:rPr>
              <w:t xml:space="preserve"> или</w:t>
            </w:r>
            <w:r w:rsidRPr="00172A9F">
              <w:rPr>
                <w:szCs w:val="22"/>
              </w:rPr>
              <w:t xml:space="preserve"> однотипных операций на парных органах: (перечень возможных сочетанных операций</w:t>
            </w:r>
            <w:r>
              <w:rPr>
                <w:szCs w:val="22"/>
              </w:rPr>
              <w:t xml:space="preserve"> или</w:t>
            </w:r>
            <w:r w:rsidRPr="00172A9F">
              <w:rPr>
                <w:szCs w:val="22"/>
              </w:rPr>
              <w:t xml:space="preserve"> однотипных операций на парных органах</w:t>
            </w:r>
            <w:r>
              <w:rPr>
                <w:szCs w:val="22"/>
              </w:rPr>
              <w:t xml:space="preserve"> </w:t>
            </w:r>
            <w:r w:rsidRPr="00172A9F">
              <w:rPr>
                <w:szCs w:val="22"/>
              </w:rPr>
              <w:t xml:space="preserve">установлен Приложением 3 «Методических рекомендаций по способам оплаты медицинской помощи за счет средств обязательного медицинского страхования») </w:t>
            </w:r>
            <w:r w:rsidR="00B172D2" w:rsidRPr="00172A9F">
              <w:rPr>
                <w:szCs w:val="22"/>
              </w:rPr>
              <w:t>Уровень 3</w:t>
            </w:r>
          </w:p>
        </w:tc>
        <w:tc>
          <w:tcPr>
            <w:tcW w:w="1984" w:type="dxa"/>
            <w:shd w:val="clear" w:color="auto" w:fill="auto"/>
          </w:tcPr>
          <w:p w14:paraId="7546294D" w14:textId="0677FDF4" w:rsidR="00B172D2" w:rsidRPr="00172A9F" w:rsidRDefault="00B172D2" w:rsidP="00206462">
            <w:pPr>
              <w:jc w:val="center"/>
              <w:rPr>
                <w:szCs w:val="22"/>
              </w:rPr>
            </w:pPr>
            <w:r w:rsidRPr="00172A9F">
              <w:rPr>
                <w:szCs w:val="22"/>
              </w:rPr>
              <w:t>1,16</w:t>
            </w:r>
          </w:p>
        </w:tc>
      </w:tr>
      <w:tr w:rsidR="00B172D2" w:rsidRPr="00172A9F" w14:paraId="5D0D46A1" w14:textId="77777777" w:rsidTr="00172A9F">
        <w:tc>
          <w:tcPr>
            <w:tcW w:w="458" w:type="dxa"/>
            <w:shd w:val="clear" w:color="auto" w:fill="auto"/>
          </w:tcPr>
          <w:p w14:paraId="52735C3F" w14:textId="5CC115AF" w:rsidR="00B172D2" w:rsidRPr="00172A9F" w:rsidRDefault="0077662D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6767" w:type="dxa"/>
            <w:shd w:val="clear" w:color="auto" w:fill="auto"/>
          </w:tcPr>
          <w:p w14:paraId="2EA6B42E" w14:textId="76020953" w:rsidR="00B172D2" w:rsidRPr="00172A9F" w:rsidRDefault="002247DE" w:rsidP="00BE28E7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Проведение сочетанных хирургических вмешательств</w:t>
            </w:r>
            <w:r>
              <w:rPr>
                <w:szCs w:val="22"/>
              </w:rPr>
              <w:t xml:space="preserve"> или</w:t>
            </w:r>
            <w:r w:rsidRPr="00172A9F">
              <w:rPr>
                <w:szCs w:val="22"/>
              </w:rPr>
              <w:t xml:space="preserve"> однотипных операций на парных органах: (перечень возможных сочетанных операций</w:t>
            </w:r>
            <w:r>
              <w:rPr>
                <w:szCs w:val="22"/>
              </w:rPr>
              <w:t xml:space="preserve"> или</w:t>
            </w:r>
            <w:r w:rsidRPr="00172A9F">
              <w:rPr>
                <w:szCs w:val="22"/>
              </w:rPr>
              <w:t xml:space="preserve"> однотипных операций на парных органах</w:t>
            </w:r>
            <w:r>
              <w:rPr>
                <w:szCs w:val="22"/>
              </w:rPr>
              <w:t xml:space="preserve"> </w:t>
            </w:r>
            <w:r w:rsidRPr="00172A9F">
              <w:rPr>
                <w:szCs w:val="22"/>
              </w:rPr>
              <w:t xml:space="preserve">установлен Приложением 3 «Методических рекомендаций по способам оплаты медицинской помощи за счет средств обязательного медицинского страхования») </w:t>
            </w:r>
            <w:r w:rsidR="00B172D2" w:rsidRPr="00172A9F">
              <w:rPr>
                <w:szCs w:val="22"/>
              </w:rPr>
              <w:t>Уровень 4</w:t>
            </w:r>
          </w:p>
        </w:tc>
        <w:tc>
          <w:tcPr>
            <w:tcW w:w="1984" w:type="dxa"/>
            <w:shd w:val="clear" w:color="auto" w:fill="auto"/>
          </w:tcPr>
          <w:p w14:paraId="4C5B13A4" w14:textId="3AF1C6C1" w:rsidR="00B172D2" w:rsidRPr="00172A9F" w:rsidRDefault="00B172D2" w:rsidP="00206462">
            <w:pPr>
              <w:jc w:val="center"/>
              <w:rPr>
                <w:szCs w:val="22"/>
              </w:rPr>
            </w:pPr>
            <w:r w:rsidRPr="00172A9F">
              <w:rPr>
                <w:szCs w:val="22"/>
              </w:rPr>
              <w:t>2,07</w:t>
            </w:r>
          </w:p>
        </w:tc>
      </w:tr>
      <w:tr w:rsidR="00B172D2" w:rsidRPr="00172A9F" w14:paraId="7E569512" w14:textId="77777777" w:rsidTr="00172A9F">
        <w:tc>
          <w:tcPr>
            <w:tcW w:w="458" w:type="dxa"/>
            <w:shd w:val="clear" w:color="auto" w:fill="auto"/>
          </w:tcPr>
          <w:p w14:paraId="7C727B28" w14:textId="71610C8B" w:rsidR="00B172D2" w:rsidRPr="00172A9F" w:rsidRDefault="0077662D" w:rsidP="00BE28E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6767" w:type="dxa"/>
            <w:shd w:val="clear" w:color="auto" w:fill="auto"/>
          </w:tcPr>
          <w:p w14:paraId="4EEB9947" w14:textId="472CA35F" w:rsidR="00B172D2" w:rsidRPr="00172A9F" w:rsidRDefault="002247DE" w:rsidP="00BE28E7">
            <w:pPr>
              <w:jc w:val="both"/>
              <w:rPr>
                <w:szCs w:val="22"/>
              </w:rPr>
            </w:pPr>
            <w:r w:rsidRPr="00172A9F">
              <w:rPr>
                <w:szCs w:val="22"/>
              </w:rPr>
              <w:t>Проведение сочетанных хирургических вмешательств</w:t>
            </w:r>
            <w:r>
              <w:rPr>
                <w:szCs w:val="22"/>
              </w:rPr>
              <w:t xml:space="preserve"> или</w:t>
            </w:r>
            <w:r w:rsidRPr="00172A9F">
              <w:rPr>
                <w:szCs w:val="22"/>
              </w:rPr>
              <w:t xml:space="preserve"> однотипных операций на парных органах: (перечень возможных сочетанных операций</w:t>
            </w:r>
            <w:r>
              <w:rPr>
                <w:szCs w:val="22"/>
              </w:rPr>
              <w:t xml:space="preserve"> или</w:t>
            </w:r>
            <w:r w:rsidRPr="00172A9F">
              <w:rPr>
                <w:szCs w:val="22"/>
              </w:rPr>
              <w:t xml:space="preserve"> однотипных операций на парных органах</w:t>
            </w:r>
            <w:r>
              <w:rPr>
                <w:szCs w:val="22"/>
              </w:rPr>
              <w:t xml:space="preserve"> </w:t>
            </w:r>
            <w:r w:rsidRPr="00172A9F">
              <w:rPr>
                <w:szCs w:val="22"/>
              </w:rPr>
              <w:t xml:space="preserve">установлен Приложением 3 «Методических рекомендаций по способам оплаты медицинской помощи за счет средств обязательного медицинского страхования») </w:t>
            </w:r>
            <w:r w:rsidR="00B172D2" w:rsidRPr="00172A9F">
              <w:rPr>
                <w:szCs w:val="22"/>
              </w:rPr>
              <w:t>Уровень 5</w:t>
            </w:r>
          </w:p>
        </w:tc>
        <w:tc>
          <w:tcPr>
            <w:tcW w:w="1984" w:type="dxa"/>
            <w:shd w:val="clear" w:color="auto" w:fill="auto"/>
          </w:tcPr>
          <w:p w14:paraId="3F641A6D" w14:textId="057B9C1B" w:rsidR="00B172D2" w:rsidRPr="00172A9F" w:rsidRDefault="00B172D2" w:rsidP="00206462">
            <w:pPr>
              <w:jc w:val="center"/>
              <w:rPr>
                <w:szCs w:val="22"/>
              </w:rPr>
            </w:pPr>
            <w:r w:rsidRPr="00172A9F">
              <w:rPr>
                <w:szCs w:val="22"/>
              </w:rPr>
              <w:t>3,49</w:t>
            </w:r>
          </w:p>
        </w:tc>
      </w:tr>
    </w:tbl>
    <w:p w14:paraId="17047AD1" w14:textId="7422894B" w:rsidR="00DF47FB" w:rsidRDefault="00DF47FB" w:rsidP="00FE2219">
      <w:pPr>
        <w:ind w:firstLine="851"/>
        <w:jc w:val="center"/>
        <w:rPr>
          <w:b/>
          <w:sz w:val="28"/>
          <w:szCs w:val="28"/>
        </w:rPr>
      </w:pPr>
    </w:p>
    <w:p w14:paraId="6BFA013F" w14:textId="61318E46" w:rsidR="00BE28E7" w:rsidRDefault="00BE28E7" w:rsidP="00BE28E7">
      <w:pPr>
        <w:ind w:firstLine="851"/>
        <w:jc w:val="both"/>
        <w:rPr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>*-</w:t>
      </w:r>
      <w:r w:rsidRPr="00BE28E7">
        <w:t xml:space="preserve"> </w:t>
      </w:r>
      <w:r w:rsidR="00D706A7">
        <w:rPr>
          <w:sz w:val="28"/>
          <w:szCs w:val="28"/>
          <w:vertAlign w:val="superscript"/>
        </w:rPr>
        <w:t>за исключением</w:t>
      </w:r>
      <w:r w:rsidRPr="00BE28E7">
        <w:rPr>
          <w:sz w:val="28"/>
          <w:szCs w:val="28"/>
          <w:vertAlign w:val="superscript"/>
        </w:rPr>
        <w:t xml:space="preserve"> случаев госпитализации на геронтологические профильные койки</w:t>
      </w:r>
    </w:p>
    <w:p w14:paraId="2CB80EC4" w14:textId="217F7A05" w:rsidR="00D706A7" w:rsidRDefault="00D706A7" w:rsidP="00BE28E7">
      <w:pPr>
        <w:ind w:firstLine="851"/>
        <w:jc w:val="both"/>
        <w:rPr>
          <w:sz w:val="28"/>
          <w:szCs w:val="28"/>
          <w:vertAlign w:val="superscript"/>
        </w:rPr>
      </w:pPr>
    </w:p>
    <w:p w14:paraId="744D55C8" w14:textId="4EB4D1B1" w:rsidR="00EF354C" w:rsidRPr="00EF354C" w:rsidRDefault="00EF354C" w:rsidP="00EF354C">
      <w:pPr>
        <w:ind w:firstLine="426"/>
        <w:jc w:val="both"/>
        <w:rPr>
          <w:b/>
          <w:sz w:val="28"/>
          <w:szCs w:val="28"/>
        </w:rPr>
      </w:pPr>
      <w:r w:rsidRPr="00EF354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случаев, не указанных в данном приложении, значение КСЛП составляет </w:t>
      </w:r>
      <w:r w:rsidR="003C4070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14:paraId="26FDDAF1" w14:textId="6CB5826C" w:rsidR="00FE2219" w:rsidRDefault="00EC736C" w:rsidP="00FE2219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  <w:bookmarkStart w:id="1" w:name="P2265"/>
      <w:bookmarkEnd w:id="1"/>
      <w:r>
        <w:rPr>
          <w:rFonts w:ascii="Times New Roman" w:hAnsi="Times New Roman" w:cs="Times New Roman"/>
          <w:sz w:val="24"/>
          <w:vertAlign w:val="superscript"/>
        </w:rPr>
        <w:br w:type="textWrapping" w:clear="all"/>
      </w:r>
    </w:p>
    <w:p w14:paraId="565EACF7" w14:textId="77777777" w:rsidR="009C1969" w:rsidRPr="004F30BC" w:rsidRDefault="009C1969" w:rsidP="00FE2219">
      <w:pPr>
        <w:ind w:firstLine="709"/>
        <w:contextualSpacing/>
        <w:jc w:val="both"/>
        <w:rPr>
          <w:sz w:val="28"/>
          <w:szCs w:val="28"/>
        </w:rPr>
      </w:pPr>
    </w:p>
    <w:p w14:paraId="2ED60A3D" w14:textId="77777777" w:rsidR="00704808" w:rsidRPr="00366361" w:rsidRDefault="00704808" w:rsidP="00704808">
      <w:pPr>
        <w:ind w:firstLine="709"/>
        <w:rPr>
          <w:sz w:val="28"/>
          <w:szCs w:val="28"/>
        </w:rPr>
      </w:pPr>
    </w:p>
    <w:sectPr w:rsidR="00704808" w:rsidRPr="00366361" w:rsidSect="005C25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30117"/>
    <w:rsid w:val="000543B5"/>
    <w:rsid w:val="000712FF"/>
    <w:rsid w:val="000B6EE9"/>
    <w:rsid w:val="000D1090"/>
    <w:rsid w:val="00111F95"/>
    <w:rsid w:val="0011674C"/>
    <w:rsid w:val="00117A7A"/>
    <w:rsid w:val="001465D3"/>
    <w:rsid w:val="00172A9F"/>
    <w:rsid w:val="001A0411"/>
    <w:rsid w:val="001C1C6B"/>
    <w:rsid w:val="002036E7"/>
    <w:rsid w:val="00206462"/>
    <w:rsid w:val="002247DE"/>
    <w:rsid w:val="00276CD1"/>
    <w:rsid w:val="002C09E3"/>
    <w:rsid w:val="002C3AB5"/>
    <w:rsid w:val="00310AAC"/>
    <w:rsid w:val="00321CAB"/>
    <w:rsid w:val="00330813"/>
    <w:rsid w:val="00366361"/>
    <w:rsid w:val="00384ED9"/>
    <w:rsid w:val="0039291A"/>
    <w:rsid w:val="00396196"/>
    <w:rsid w:val="003A24B4"/>
    <w:rsid w:val="003C4070"/>
    <w:rsid w:val="003D6858"/>
    <w:rsid w:val="003E435E"/>
    <w:rsid w:val="003F1AE4"/>
    <w:rsid w:val="00402A6D"/>
    <w:rsid w:val="0041607B"/>
    <w:rsid w:val="00440883"/>
    <w:rsid w:val="0045095E"/>
    <w:rsid w:val="004A4B70"/>
    <w:rsid w:val="004B56AC"/>
    <w:rsid w:val="004D6A11"/>
    <w:rsid w:val="004E303B"/>
    <w:rsid w:val="004F30BC"/>
    <w:rsid w:val="004F3F49"/>
    <w:rsid w:val="005044A7"/>
    <w:rsid w:val="005A216A"/>
    <w:rsid w:val="005A5F5A"/>
    <w:rsid w:val="005A6FAD"/>
    <w:rsid w:val="005B1BB2"/>
    <w:rsid w:val="005C2596"/>
    <w:rsid w:val="005D2C8C"/>
    <w:rsid w:val="005F7300"/>
    <w:rsid w:val="00631904"/>
    <w:rsid w:val="00633313"/>
    <w:rsid w:val="00662E21"/>
    <w:rsid w:val="00676EBE"/>
    <w:rsid w:val="00680C00"/>
    <w:rsid w:val="00683358"/>
    <w:rsid w:val="00686CD5"/>
    <w:rsid w:val="0069371D"/>
    <w:rsid w:val="006A1856"/>
    <w:rsid w:val="006A1B1A"/>
    <w:rsid w:val="006D32B5"/>
    <w:rsid w:val="006F5988"/>
    <w:rsid w:val="00704808"/>
    <w:rsid w:val="00720CD7"/>
    <w:rsid w:val="00724C8D"/>
    <w:rsid w:val="00734DF5"/>
    <w:rsid w:val="007708F2"/>
    <w:rsid w:val="0077662D"/>
    <w:rsid w:val="007A3133"/>
    <w:rsid w:val="007C37D4"/>
    <w:rsid w:val="00817DF7"/>
    <w:rsid w:val="008515B9"/>
    <w:rsid w:val="008A7286"/>
    <w:rsid w:val="008C635D"/>
    <w:rsid w:val="008D1D97"/>
    <w:rsid w:val="0092258C"/>
    <w:rsid w:val="00961071"/>
    <w:rsid w:val="0096670D"/>
    <w:rsid w:val="0097540C"/>
    <w:rsid w:val="009A092C"/>
    <w:rsid w:val="009C1969"/>
    <w:rsid w:val="00A24F67"/>
    <w:rsid w:val="00AC31AE"/>
    <w:rsid w:val="00AC37C1"/>
    <w:rsid w:val="00B121B7"/>
    <w:rsid w:val="00B172D2"/>
    <w:rsid w:val="00B23FF5"/>
    <w:rsid w:val="00B533A7"/>
    <w:rsid w:val="00B6698D"/>
    <w:rsid w:val="00BA0E86"/>
    <w:rsid w:val="00BB6ADC"/>
    <w:rsid w:val="00BC1935"/>
    <w:rsid w:val="00BE28E7"/>
    <w:rsid w:val="00C555AA"/>
    <w:rsid w:val="00C66AD5"/>
    <w:rsid w:val="00CA6155"/>
    <w:rsid w:val="00D07641"/>
    <w:rsid w:val="00D51F91"/>
    <w:rsid w:val="00D706A7"/>
    <w:rsid w:val="00DE1E13"/>
    <w:rsid w:val="00DF47FB"/>
    <w:rsid w:val="00E07E43"/>
    <w:rsid w:val="00E11020"/>
    <w:rsid w:val="00E657EF"/>
    <w:rsid w:val="00E803A5"/>
    <w:rsid w:val="00E823B8"/>
    <w:rsid w:val="00EB49F1"/>
    <w:rsid w:val="00EB7D16"/>
    <w:rsid w:val="00EC162C"/>
    <w:rsid w:val="00EC736C"/>
    <w:rsid w:val="00EE589E"/>
    <w:rsid w:val="00EF354C"/>
    <w:rsid w:val="00F13208"/>
    <w:rsid w:val="00F2038B"/>
    <w:rsid w:val="00F40287"/>
    <w:rsid w:val="00F64F0A"/>
    <w:rsid w:val="00FA1A93"/>
    <w:rsid w:val="00FB5A68"/>
    <w:rsid w:val="00FB6D8D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34</cp:revision>
  <dcterms:created xsi:type="dcterms:W3CDTF">2021-01-16T11:26:00Z</dcterms:created>
  <dcterms:modified xsi:type="dcterms:W3CDTF">2022-01-19T13:14:00Z</dcterms:modified>
</cp:coreProperties>
</file>